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Lexend Black" w:cs="Lexend Black" w:eastAsia="Lexend Black" w:hAnsi="Lexend Black"/>
          <w:sz w:val="36"/>
          <w:szCs w:val="36"/>
        </w:rPr>
      </w:pPr>
      <w:r w:rsidDel="00000000" w:rsidR="00000000" w:rsidRPr="00000000">
        <w:rPr>
          <w:rFonts w:ascii="Lexend Black" w:cs="Lexend Black" w:eastAsia="Lexend Black" w:hAnsi="Lexend Black"/>
          <w:sz w:val="36"/>
          <w:szCs w:val="36"/>
          <w:rtl w:val="0"/>
        </w:rPr>
        <w:t xml:space="preserve">KONTROLLBLAD</w:t>
      </w:r>
    </w:p>
    <w:p w:rsidR="00000000" w:rsidDel="00000000" w:rsidP="00000000" w:rsidRDefault="00000000" w:rsidRPr="00000000" w14:paraId="00000002">
      <w:pPr>
        <w:ind w:left="0" w:firstLine="0"/>
        <w:rPr>
          <w:rFonts w:ascii="Lexend" w:cs="Lexend" w:eastAsia="Lexend" w:hAnsi="Lexend"/>
          <w:sz w:val="36"/>
          <w:szCs w:val="36"/>
        </w:rPr>
      </w:pPr>
      <w:r w:rsidDel="00000000" w:rsidR="00000000" w:rsidRPr="00000000">
        <w:rPr>
          <w:rFonts w:ascii="Lexend" w:cs="Lexend" w:eastAsia="Lexend" w:hAnsi="Lexend"/>
          <w:sz w:val="36"/>
          <w:szCs w:val="36"/>
          <w:rtl w:val="0"/>
        </w:rPr>
        <w:t xml:space="preserve">Skriv lösenordet som finns vid respektive kontroll. Skicka in senast 30/6.</w:t>
      </w:r>
    </w:p>
    <w:tbl>
      <w:tblPr>
        <w:tblStyle w:val="Table1"/>
        <w:tblW w:w="9000.0" w:type="dxa"/>
        <w:jc w:val="left"/>
        <w:tblLayout w:type="fixed"/>
        <w:tblLook w:val="0600"/>
      </w:tblPr>
      <w:tblGrid>
        <w:gridCol w:w="870"/>
        <w:gridCol w:w="8130"/>
        <w:tblGridChange w:id="0">
          <w:tblGrid>
            <w:gridCol w:w="870"/>
            <w:gridCol w:w="813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9.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exend">
    <w:embedRegular w:fontKey="{00000000-0000-0000-0000-000000000000}" r:id="rId1" w:subsetted="0"/>
    <w:embedBold w:fontKey="{00000000-0000-0000-0000-000000000000}" r:id="rId2" w:subsetted="0"/>
  </w:font>
  <w:font w:name="Lexend Black"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Relationship Id="rId3" Type="http://schemas.openxmlformats.org/officeDocument/2006/relationships/font" Target="fonts/LexendBlac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